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99A" w:rsidRPr="0085399A" w:rsidRDefault="0085399A" w:rsidP="0085399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Příloha č. 1 - Technické požadavky na Dodávku ICT techniky</w:t>
      </w:r>
    </w:p>
    <w:tbl>
      <w:tblPr>
        <w:tblStyle w:val="Mkatabulky"/>
        <w:tblW w:w="0" w:type="auto"/>
        <w:tblLook w:val="04A0"/>
      </w:tblPr>
      <w:tblGrid>
        <w:gridCol w:w="1951"/>
        <w:gridCol w:w="3686"/>
        <w:gridCol w:w="3626"/>
      </w:tblGrid>
      <w:tr w:rsidR="00F95454" w:rsidRPr="0017187C" w:rsidTr="006A6630">
        <w:tc>
          <w:tcPr>
            <w:tcW w:w="9263" w:type="dxa"/>
            <w:gridSpan w:val="3"/>
          </w:tcPr>
          <w:p w:rsidR="00F95454" w:rsidRPr="0017187C" w:rsidRDefault="00F95454" w:rsidP="006A66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Tablet</w:t>
            </w:r>
          </w:p>
        </w:tc>
      </w:tr>
      <w:tr w:rsidR="00F95454" w:rsidRPr="0017187C" w:rsidTr="006A6630">
        <w:tc>
          <w:tcPr>
            <w:tcW w:w="1951" w:type="dxa"/>
          </w:tcPr>
          <w:p w:rsidR="00F95454" w:rsidRDefault="00F95454" w:rsidP="006A6630"/>
        </w:tc>
        <w:tc>
          <w:tcPr>
            <w:tcW w:w="3686" w:type="dxa"/>
          </w:tcPr>
          <w:p w:rsidR="00F95454" w:rsidRPr="0017187C" w:rsidRDefault="00F95454" w:rsidP="006A663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Požadovaná konfigurace</w:t>
            </w:r>
          </w:p>
        </w:tc>
        <w:tc>
          <w:tcPr>
            <w:tcW w:w="3626" w:type="dxa"/>
          </w:tcPr>
          <w:p w:rsidR="00F95454" w:rsidRPr="0017187C" w:rsidRDefault="00F95454" w:rsidP="006A663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Vyplní dodavatel</w:t>
            </w:r>
          </w:p>
        </w:tc>
      </w:tr>
      <w:tr w:rsidR="00F95454" w:rsidRPr="00E01BB7" w:rsidTr="001714E6">
        <w:tc>
          <w:tcPr>
            <w:tcW w:w="1951" w:type="dxa"/>
          </w:tcPr>
          <w:p w:rsidR="00F95454" w:rsidRDefault="00F95454" w:rsidP="006A6630">
            <w:r>
              <w:t>Výrobce/obchodní název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F95454" w:rsidRPr="003F34CB" w:rsidRDefault="00F95454" w:rsidP="006A6630">
            <w:pPr>
              <w:rPr>
                <w:sz w:val="20"/>
                <w:szCs w:val="20"/>
              </w:rPr>
            </w:pPr>
          </w:p>
        </w:tc>
        <w:tc>
          <w:tcPr>
            <w:tcW w:w="3626" w:type="dxa"/>
          </w:tcPr>
          <w:p w:rsidR="00F95454" w:rsidRPr="00E01BB7" w:rsidRDefault="00F95454" w:rsidP="006A6630">
            <w:pPr>
              <w:rPr>
                <w:sz w:val="20"/>
                <w:szCs w:val="20"/>
              </w:rPr>
            </w:pPr>
          </w:p>
        </w:tc>
      </w:tr>
      <w:tr w:rsidR="00F95454" w:rsidRPr="00E01BB7" w:rsidTr="006A6630">
        <w:tc>
          <w:tcPr>
            <w:tcW w:w="1951" w:type="dxa"/>
          </w:tcPr>
          <w:p w:rsidR="00F95454" w:rsidRDefault="00F95454" w:rsidP="006A6630">
            <w:r>
              <w:t>Obrazovka</w:t>
            </w:r>
          </w:p>
        </w:tc>
        <w:tc>
          <w:tcPr>
            <w:tcW w:w="3686" w:type="dxa"/>
          </w:tcPr>
          <w:p w:rsidR="00F95454" w:rsidRPr="00CF309B" w:rsidRDefault="00F95454" w:rsidP="00F95454">
            <w:pPr>
              <w:pStyle w:val="Odstavecseseznamem"/>
              <w:numPr>
                <w:ilvl w:val="0"/>
                <w:numId w:val="1"/>
              </w:numPr>
            </w:pPr>
            <w:r w:rsidRPr="00CF309B">
              <w:t xml:space="preserve">kapacitní vícedotyková obrazovka </w:t>
            </w:r>
            <w:r w:rsidRPr="00CF309B">
              <w:br/>
              <w:t>s digitizérem o minimální velikosti 10,1“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1"/>
              </w:numPr>
            </w:pPr>
            <w:r w:rsidRPr="00CF309B">
              <w:t>LCD displej s tvrzeným sklem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1"/>
              </w:numPr>
            </w:pPr>
            <w:r w:rsidRPr="00CF309B">
              <w:t>rozlišení minimálně 1900 x 1200 bodů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1"/>
              </w:numPr>
            </w:pPr>
            <w:r w:rsidRPr="00CF309B">
              <w:t>podpora pera (stylusu)</w:t>
            </w:r>
          </w:p>
        </w:tc>
        <w:tc>
          <w:tcPr>
            <w:tcW w:w="3626" w:type="dxa"/>
          </w:tcPr>
          <w:p w:rsidR="00F95454" w:rsidRPr="00E01BB7" w:rsidRDefault="00F95454" w:rsidP="006A6630">
            <w:pPr>
              <w:rPr>
                <w:sz w:val="20"/>
                <w:szCs w:val="20"/>
              </w:rPr>
            </w:pPr>
          </w:p>
        </w:tc>
      </w:tr>
      <w:tr w:rsidR="00F95454" w:rsidRPr="00E01BB7" w:rsidTr="006A6630">
        <w:tc>
          <w:tcPr>
            <w:tcW w:w="1951" w:type="dxa"/>
          </w:tcPr>
          <w:p w:rsidR="00F95454" w:rsidRDefault="00F95454" w:rsidP="006A6630">
            <w:r>
              <w:t>Operační systém</w:t>
            </w:r>
          </w:p>
        </w:tc>
        <w:tc>
          <w:tcPr>
            <w:tcW w:w="3686" w:type="dxa"/>
          </w:tcPr>
          <w:p w:rsidR="00F95454" w:rsidRPr="00CF309B" w:rsidRDefault="00F95454" w:rsidP="00F95454">
            <w:pPr>
              <w:pStyle w:val="Odstavecseseznamem"/>
              <w:numPr>
                <w:ilvl w:val="0"/>
                <w:numId w:val="5"/>
              </w:numPr>
            </w:pPr>
            <w:r w:rsidRPr="00CF309B">
              <w:t xml:space="preserve">legální trvalá licence profesionálního operačního systému pro správu </w:t>
            </w:r>
            <w:r w:rsidRPr="00CF309B">
              <w:br/>
              <w:t xml:space="preserve">a práci v doméně, předinstalovaný, </w:t>
            </w:r>
            <w:r w:rsidRPr="00CF309B">
              <w:br/>
              <w:t>v nejaktuálnější verzi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5"/>
              </w:numPr>
            </w:pPr>
            <w:r w:rsidRPr="00CF309B">
              <w:t>garance aktualizace operačního systému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5"/>
              </w:numPr>
            </w:pPr>
            <w:r w:rsidRPr="00CF309B">
              <w:t>musím být zaručena plná kompatibilita s Windows</w:t>
            </w:r>
          </w:p>
        </w:tc>
        <w:tc>
          <w:tcPr>
            <w:tcW w:w="3626" w:type="dxa"/>
          </w:tcPr>
          <w:p w:rsidR="00F95454" w:rsidRPr="00E01BB7" w:rsidRDefault="00F95454" w:rsidP="006A6630">
            <w:pPr>
              <w:rPr>
                <w:sz w:val="20"/>
                <w:szCs w:val="20"/>
              </w:rPr>
            </w:pPr>
          </w:p>
        </w:tc>
      </w:tr>
      <w:tr w:rsidR="00F95454" w:rsidRPr="00E01BB7" w:rsidTr="006A6630">
        <w:tc>
          <w:tcPr>
            <w:tcW w:w="1951" w:type="dxa"/>
          </w:tcPr>
          <w:p w:rsidR="00F95454" w:rsidRPr="0017187C" w:rsidRDefault="00F95454" w:rsidP="006A6630">
            <w:r w:rsidRPr="0017187C">
              <w:t>Procesor</w:t>
            </w:r>
          </w:p>
        </w:tc>
        <w:tc>
          <w:tcPr>
            <w:tcW w:w="3686" w:type="dxa"/>
          </w:tcPr>
          <w:p w:rsidR="00F95454" w:rsidRPr="00CF309B" w:rsidRDefault="00F95454" w:rsidP="00F95454">
            <w:pPr>
              <w:pStyle w:val="Odstavecseseznamem"/>
              <w:numPr>
                <w:ilvl w:val="0"/>
                <w:numId w:val="3"/>
              </w:numPr>
            </w:pPr>
            <w:r w:rsidRPr="00CF309B">
              <w:t>minimální bodový výkon dle http://www.cpubenchmark.net/ : 1635 bodů</w:t>
            </w:r>
          </w:p>
        </w:tc>
        <w:tc>
          <w:tcPr>
            <w:tcW w:w="3626" w:type="dxa"/>
          </w:tcPr>
          <w:p w:rsidR="00F95454" w:rsidRPr="00E01BB7" w:rsidRDefault="00F95454" w:rsidP="006A6630">
            <w:pPr>
              <w:rPr>
                <w:sz w:val="20"/>
                <w:szCs w:val="20"/>
              </w:rPr>
            </w:pPr>
          </w:p>
        </w:tc>
      </w:tr>
      <w:tr w:rsidR="00F95454" w:rsidRPr="00E01BB7" w:rsidTr="006A6630">
        <w:tc>
          <w:tcPr>
            <w:tcW w:w="1951" w:type="dxa"/>
          </w:tcPr>
          <w:p w:rsidR="00F95454" w:rsidRDefault="00F95454" w:rsidP="006A6630">
            <w:r>
              <w:t>Operační paměť</w:t>
            </w:r>
          </w:p>
        </w:tc>
        <w:tc>
          <w:tcPr>
            <w:tcW w:w="3686" w:type="dxa"/>
          </w:tcPr>
          <w:p w:rsidR="00F95454" w:rsidRPr="00CF309B" w:rsidRDefault="00F95454" w:rsidP="00F95454">
            <w:pPr>
              <w:pStyle w:val="Odstavecseseznamem"/>
              <w:numPr>
                <w:ilvl w:val="0"/>
                <w:numId w:val="2"/>
              </w:numPr>
            </w:pPr>
            <w:r w:rsidRPr="00CF309B">
              <w:t>minimálně 4GB RAM s frekvencí minimálně 1067Mhz</w:t>
            </w:r>
          </w:p>
        </w:tc>
        <w:tc>
          <w:tcPr>
            <w:tcW w:w="3626" w:type="dxa"/>
          </w:tcPr>
          <w:p w:rsidR="00F95454" w:rsidRPr="00E01BB7" w:rsidRDefault="00F95454" w:rsidP="006A6630">
            <w:pPr>
              <w:rPr>
                <w:sz w:val="20"/>
                <w:szCs w:val="20"/>
              </w:rPr>
            </w:pPr>
          </w:p>
        </w:tc>
      </w:tr>
      <w:tr w:rsidR="00F95454" w:rsidRPr="00E01BB7" w:rsidTr="006A6630">
        <w:tc>
          <w:tcPr>
            <w:tcW w:w="1951" w:type="dxa"/>
          </w:tcPr>
          <w:p w:rsidR="00F95454" w:rsidRDefault="00F95454" w:rsidP="006A6630">
            <w:r>
              <w:t>Úložiště dat</w:t>
            </w:r>
          </w:p>
        </w:tc>
        <w:tc>
          <w:tcPr>
            <w:tcW w:w="3686" w:type="dxa"/>
          </w:tcPr>
          <w:p w:rsidR="00F95454" w:rsidRPr="00CF309B" w:rsidRDefault="00F95454" w:rsidP="00F95454">
            <w:pPr>
              <w:pStyle w:val="Odstavecseseznamem"/>
              <w:numPr>
                <w:ilvl w:val="0"/>
                <w:numId w:val="2"/>
              </w:numPr>
            </w:pPr>
            <w:r w:rsidRPr="00CF309B">
              <w:t>minimální kapacita 64GB</w:t>
            </w:r>
          </w:p>
        </w:tc>
        <w:tc>
          <w:tcPr>
            <w:tcW w:w="3626" w:type="dxa"/>
          </w:tcPr>
          <w:p w:rsidR="00F95454" w:rsidRPr="00E01BB7" w:rsidRDefault="00F95454" w:rsidP="006A6630">
            <w:pPr>
              <w:rPr>
                <w:sz w:val="20"/>
                <w:szCs w:val="20"/>
              </w:rPr>
            </w:pPr>
          </w:p>
        </w:tc>
      </w:tr>
      <w:tr w:rsidR="00F95454" w:rsidRPr="00E01BB7" w:rsidTr="006A6630">
        <w:tc>
          <w:tcPr>
            <w:tcW w:w="1951" w:type="dxa"/>
          </w:tcPr>
          <w:p w:rsidR="00F95454" w:rsidRDefault="00F95454" w:rsidP="006A6630">
            <w:r>
              <w:t>Bezdrátová komunikace</w:t>
            </w:r>
          </w:p>
        </w:tc>
        <w:tc>
          <w:tcPr>
            <w:tcW w:w="3686" w:type="dxa"/>
          </w:tcPr>
          <w:p w:rsidR="00F95454" w:rsidRPr="00CF309B" w:rsidRDefault="00F95454" w:rsidP="00F95454">
            <w:pPr>
              <w:pStyle w:val="Odstavecseseznamem"/>
              <w:numPr>
                <w:ilvl w:val="0"/>
                <w:numId w:val="2"/>
              </w:numPr>
            </w:pPr>
            <w:r w:rsidRPr="00CF309B">
              <w:t>minimálně 802.11a/b/g/n (2x2) WiFi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2"/>
              </w:numPr>
            </w:pPr>
            <w:r w:rsidRPr="00CF309B">
              <w:t>bluetooth 4.0 + LE</w:t>
            </w:r>
          </w:p>
        </w:tc>
        <w:tc>
          <w:tcPr>
            <w:tcW w:w="3626" w:type="dxa"/>
          </w:tcPr>
          <w:p w:rsidR="00F95454" w:rsidRPr="00E01BB7" w:rsidRDefault="00F95454" w:rsidP="006A6630">
            <w:pPr>
              <w:rPr>
                <w:sz w:val="20"/>
                <w:szCs w:val="20"/>
              </w:rPr>
            </w:pPr>
          </w:p>
        </w:tc>
      </w:tr>
      <w:tr w:rsidR="00F95454" w:rsidRPr="00E01BB7" w:rsidTr="006A6630">
        <w:tc>
          <w:tcPr>
            <w:tcW w:w="1951" w:type="dxa"/>
          </w:tcPr>
          <w:p w:rsidR="00F95454" w:rsidRDefault="00F95454" w:rsidP="006A6630">
            <w:r>
              <w:t>Webová kamera</w:t>
            </w:r>
          </w:p>
        </w:tc>
        <w:tc>
          <w:tcPr>
            <w:tcW w:w="3686" w:type="dxa"/>
          </w:tcPr>
          <w:p w:rsidR="00F95454" w:rsidRPr="00CF309B" w:rsidRDefault="00F95454" w:rsidP="00F95454">
            <w:pPr>
              <w:pStyle w:val="Odstavecseseznamem"/>
              <w:numPr>
                <w:ilvl w:val="0"/>
                <w:numId w:val="4"/>
              </w:numPr>
            </w:pPr>
            <w:r w:rsidRPr="00CF309B">
              <w:t>min. 2 Mpx s LED indikátorem (přední)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4"/>
              </w:numPr>
            </w:pPr>
            <w:r w:rsidRPr="00CF309B">
              <w:t>min. 8 Mpx, automatické ostření (zadní)</w:t>
            </w:r>
          </w:p>
        </w:tc>
        <w:tc>
          <w:tcPr>
            <w:tcW w:w="3626" w:type="dxa"/>
          </w:tcPr>
          <w:p w:rsidR="00F95454" w:rsidRPr="00E01BB7" w:rsidRDefault="00F95454" w:rsidP="006A6630">
            <w:pPr>
              <w:rPr>
                <w:sz w:val="20"/>
                <w:szCs w:val="20"/>
              </w:rPr>
            </w:pPr>
          </w:p>
        </w:tc>
      </w:tr>
      <w:tr w:rsidR="00F95454" w:rsidRPr="00E01BB7" w:rsidTr="006A6630">
        <w:tc>
          <w:tcPr>
            <w:tcW w:w="1951" w:type="dxa"/>
          </w:tcPr>
          <w:p w:rsidR="00F95454" w:rsidRDefault="00F95454" w:rsidP="006A6630">
            <w:r>
              <w:t>Portové vybavení</w:t>
            </w:r>
          </w:p>
        </w:tc>
        <w:tc>
          <w:tcPr>
            <w:tcW w:w="3686" w:type="dxa"/>
          </w:tcPr>
          <w:p w:rsidR="00F95454" w:rsidRPr="00CF309B" w:rsidRDefault="00F95454" w:rsidP="00F95454">
            <w:pPr>
              <w:pStyle w:val="Odstavecseseznamem"/>
              <w:numPr>
                <w:ilvl w:val="0"/>
                <w:numId w:val="6"/>
              </w:numPr>
            </w:pPr>
            <w:r w:rsidRPr="00CF309B">
              <w:t>minimálně: port micro USB 2.0, port micro HDMI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6"/>
              </w:numPr>
            </w:pPr>
            <w:r w:rsidRPr="00CF309B">
              <w:t>výstup pro sluchátka 3,5 mm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6"/>
              </w:numPr>
            </w:pPr>
            <w:r w:rsidRPr="00CF309B">
              <w:t>vstup DC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6"/>
              </w:numPr>
            </w:pPr>
            <w:r w:rsidRPr="00CF309B">
              <w:t>konektor microSD (čtečka karet)</w:t>
            </w:r>
          </w:p>
        </w:tc>
        <w:tc>
          <w:tcPr>
            <w:tcW w:w="3626" w:type="dxa"/>
          </w:tcPr>
          <w:p w:rsidR="00F95454" w:rsidRPr="00E01BB7" w:rsidRDefault="00F95454" w:rsidP="006A6630">
            <w:pPr>
              <w:rPr>
                <w:sz w:val="20"/>
                <w:szCs w:val="20"/>
              </w:rPr>
            </w:pPr>
          </w:p>
        </w:tc>
      </w:tr>
      <w:tr w:rsidR="00F95454" w:rsidRPr="00E01BB7" w:rsidTr="006A6630">
        <w:tc>
          <w:tcPr>
            <w:tcW w:w="1951" w:type="dxa"/>
          </w:tcPr>
          <w:p w:rsidR="00F95454" w:rsidRDefault="00F95454" w:rsidP="006A6630">
            <w:r>
              <w:t>Snímače</w:t>
            </w:r>
          </w:p>
        </w:tc>
        <w:tc>
          <w:tcPr>
            <w:tcW w:w="3686" w:type="dxa"/>
          </w:tcPr>
          <w:p w:rsidR="00F95454" w:rsidRPr="00CF309B" w:rsidRDefault="00F95454" w:rsidP="00F95454">
            <w:pPr>
              <w:pStyle w:val="Odstavecseseznamem"/>
              <w:numPr>
                <w:ilvl w:val="0"/>
                <w:numId w:val="7"/>
              </w:numPr>
            </w:pPr>
            <w:r w:rsidRPr="00CF309B">
              <w:t>Akcelerometr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7"/>
              </w:numPr>
            </w:pPr>
            <w:r w:rsidRPr="00CF309B">
              <w:t>kompas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7"/>
              </w:numPr>
            </w:pPr>
            <w:r w:rsidRPr="00CF309B">
              <w:t>Gyroskop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7"/>
              </w:numPr>
            </w:pPr>
            <w:r w:rsidRPr="00CF309B">
              <w:t>Snímač okolního světla</w:t>
            </w:r>
          </w:p>
        </w:tc>
        <w:tc>
          <w:tcPr>
            <w:tcW w:w="3626" w:type="dxa"/>
          </w:tcPr>
          <w:p w:rsidR="00F95454" w:rsidRPr="00E01BB7" w:rsidRDefault="00F95454" w:rsidP="006A6630">
            <w:pPr>
              <w:rPr>
                <w:sz w:val="20"/>
                <w:szCs w:val="20"/>
              </w:rPr>
            </w:pPr>
          </w:p>
        </w:tc>
      </w:tr>
      <w:tr w:rsidR="00F95454" w:rsidRPr="00E01BB7" w:rsidTr="006A6630">
        <w:tc>
          <w:tcPr>
            <w:tcW w:w="1951" w:type="dxa"/>
          </w:tcPr>
          <w:p w:rsidR="00F95454" w:rsidRDefault="00F95454" w:rsidP="006A6630">
            <w:r>
              <w:lastRenderedPageBreak/>
              <w:t>Příslušenství</w:t>
            </w:r>
          </w:p>
        </w:tc>
        <w:tc>
          <w:tcPr>
            <w:tcW w:w="3686" w:type="dxa"/>
          </w:tcPr>
          <w:p w:rsidR="00F95454" w:rsidRPr="00CF309B" w:rsidRDefault="00F95454" w:rsidP="00F95454">
            <w:pPr>
              <w:pStyle w:val="Odstavecseseznamem"/>
              <w:numPr>
                <w:ilvl w:val="0"/>
                <w:numId w:val="8"/>
              </w:numPr>
            </w:pPr>
            <w:r w:rsidRPr="00CF309B">
              <w:rPr>
                <w:rFonts w:cs="Arial"/>
                <w:shd w:val="clear" w:color="auto" w:fill="FFFFFF"/>
              </w:rPr>
              <w:t>obal/pouzdro na tablet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8"/>
              </w:numPr>
            </w:pPr>
            <w:r w:rsidRPr="00CF309B">
              <w:t>stylus</w:t>
            </w:r>
          </w:p>
        </w:tc>
        <w:tc>
          <w:tcPr>
            <w:tcW w:w="3626" w:type="dxa"/>
          </w:tcPr>
          <w:p w:rsidR="00F95454" w:rsidRPr="00E01BB7" w:rsidRDefault="00F95454" w:rsidP="006A6630">
            <w:pPr>
              <w:rPr>
                <w:sz w:val="20"/>
                <w:szCs w:val="20"/>
              </w:rPr>
            </w:pPr>
          </w:p>
        </w:tc>
      </w:tr>
      <w:tr w:rsidR="00F95454" w:rsidRPr="00E01BB7" w:rsidTr="006A6630">
        <w:tc>
          <w:tcPr>
            <w:tcW w:w="1951" w:type="dxa"/>
          </w:tcPr>
          <w:p w:rsidR="00F95454" w:rsidRDefault="00F95454" w:rsidP="006A6630">
            <w:r>
              <w:t>Typ a délka záruky</w:t>
            </w:r>
          </w:p>
        </w:tc>
        <w:tc>
          <w:tcPr>
            <w:tcW w:w="3686" w:type="dxa"/>
          </w:tcPr>
          <w:p w:rsidR="00F95454" w:rsidRPr="00CF309B" w:rsidRDefault="00F95454" w:rsidP="00F95454">
            <w:pPr>
              <w:pStyle w:val="Odstavecseseznamem"/>
              <w:numPr>
                <w:ilvl w:val="0"/>
                <w:numId w:val="9"/>
              </w:numPr>
            </w:pPr>
            <w:r w:rsidRPr="00CF309B">
              <w:t xml:space="preserve">3 roky vyzvednutí u zadavatele </w:t>
            </w:r>
            <w:r w:rsidRPr="00CF309B">
              <w:br/>
              <w:t xml:space="preserve">a následné vrácení zařízení </w:t>
            </w:r>
            <w:r w:rsidRPr="00CF309B">
              <w:br/>
              <w:t xml:space="preserve">k zadavateli 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9"/>
              </w:numPr>
            </w:pPr>
            <w:r w:rsidRPr="00CF309B">
              <w:t xml:space="preserve">záruka musí být poskytována </w:t>
            </w:r>
            <w:r w:rsidRPr="00CF309B">
              <w:br/>
              <w:t>a garantována výrobcem tabletu</w:t>
            </w:r>
          </w:p>
          <w:p w:rsidR="00F95454" w:rsidRPr="00CF309B" w:rsidRDefault="00F95454" w:rsidP="00F95454">
            <w:pPr>
              <w:pStyle w:val="Odstavecseseznamem"/>
              <w:numPr>
                <w:ilvl w:val="0"/>
                <w:numId w:val="9"/>
              </w:numPr>
            </w:pPr>
            <w:r w:rsidRPr="00CF309B">
              <w:t>zadavatel si vyhrazuje právo si registraci záruky u výrobce ověřit</w:t>
            </w:r>
          </w:p>
        </w:tc>
        <w:tc>
          <w:tcPr>
            <w:tcW w:w="3626" w:type="dxa"/>
          </w:tcPr>
          <w:p w:rsidR="00F95454" w:rsidRPr="00E01BB7" w:rsidRDefault="00F95454" w:rsidP="006A6630">
            <w:pPr>
              <w:rPr>
                <w:sz w:val="20"/>
                <w:szCs w:val="20"/>
              </w:rPr>
            </w:pPr>
          </w:p>
        </w:tc>
      </w:tr>
    </w:tbl>
    <w:p w:rsidR="00015DCE" w:rsidRDefault="00015DCE">
      <w:pPr>
        <w:sectPr w:rsidR="00015DCE" w:rsidSect="00547613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Y="598"/>
        <w:tblW w:w="12440" w:type="dxa"/>
        <w:tblCellMar>
          <w:left w:w="70" w:type="dxa"/>
          <w:right w:w="70" w:type="dxa"/>
        </w:tblCellMar>
        <w:tblLook w:val="04A0"/>
      </w:tblPr>
      <w:tblGrid>
        <w:gridCol w:w="1480"/>
        <w:gridCol w:w="2880"/>
        <w:gridCol w:w="1320"/>
        <w:gridCol w:w="1480"/>
        <w:gridCol w:w="1320"/>
        <w:gridCol w:w="1320"/>
        <w:gridCol w:w="1320"/>
        <w:gridCol w:w="1320"/>
      </w:tblGrid>
      <w:tr w:rsidR="00015DCE" w:rsidRPr="004C7DAC" w:rsidTr="0085399A">
        <w:trPr>
          <w:trHeight w:val="1260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5DCE" w:rsidRPr="004C7DAC" w:rsidRDefault="00015DCE" w:rsidP="008539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C7DA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lastRenderedPageBreak/>
              <w:t>Poř. číslo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5DCE" w:rsidRPr="004C7DAC" w:rsidRDefault="00015DCE" w:rsidP="008539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C7DA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Název zboží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5DCE" w:rsidRPr="004C7DAC" w:rsidRDefault="00015DCE" w:rsidP="008539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C7DA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Počet ks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5DCE" w:rsidRPr="004C7DAC" w:rsidRDefault="00015DCE" w:rsidP="00E311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4C7DA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Maximální jednotková cena </w:t>
            </w:r>
            <w:r w:rsidR="00E311E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bez</w:t>
            </w:r>
            <w:r w:rsidRPr="004C7DA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DPH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5DCE" w:rsidRPr="004C7DAC" w:rsidRDefault="00015DCE" w:rsidP="008539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</w:pPr>
            <w:r w:rsidRPr="004C7DA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  <w:t>Jednotková cena</w:t>
            </w:r>
            <w:r w:rsidRPr="004C7DA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  <w:br/>
              <w:t>bez DPH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5DCE" w:rsidRPr="004C7DAC" w:rsidRDefault="00015DCE" w:rsidP="008539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</w:pPr>
            <w:r w:rsidRPr="004C7DA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  <w:t>Jednotková cena</w:t>
            </w:r>
            <w:r w:rsidRPr="004C7DA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  <w:br/>
              <w:t>s DPH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5DCE" w:rsidRPr="004C7DAC" w:rsidRDefault="00015DCE" w:rsidP="008539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</w:pPr>
            <w:r w:rsidRPr="004C7DA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  <w:t>Cena celkem</w:t>
            </w:r>
            <w:r w:rsidRPr="004C7DA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  <w:br/>
              <w:t>bez DPH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5DCE" w:rsidRPr="004C7DAC" w:rsidRDefault="00015DCE" w:rsidP="008539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</w:pPr>
            <w:r w:rsidRPr="004C7DA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  <w:t>Cena celkem</w:t>
            </w:r>
            <w:r w:rsidRPr="004C7DA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  <w:br/>
              <w:t>s DPH</w:t>
            </w:r>
          </w:p>
        </w:tc>
      </w:tr>
      <w:tr w:rsidR="00015DCE" w:rsidRPr="004C7DAC" w:rsidTr="0085399A">
        <w:trPr>
          <w:trHeight w:val="852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5DCE" w:rsidRPr="004C7DAC" w:rsidRDefault="00015DCE" w:rsidP="008539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C7DAC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5DCE" w:rsidRPr="004C7DAC" w:rsidRDefault="00674720" w:rsidP="008539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Tablet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5DCE" w:rsidRPr="004C7DAC" w:rsidRDefault="00F95454" w:rsidP="008539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5DCE" w:rsidRPr="004C7DAC" w:rsidRDefault="00E311E0" w:rsidP="0085399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11 569,60 </w:t>
            </w:r>
            <w:r w:rsidR="00F95454" w:rsidRPr="004C7DAC">
              <w:rPr>
                <w:rFonts w:ascii="Calibri" w:eastAsia="Times New Roman" w:hAnsi="Calibri" w:cs="Times New Roman"/>
                <w:color w:val="000000"/>
                <w:lang w:eastAsia="cs-CZ"/>
              </w:rPr>
              <w:t>Kč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5DCE" w:rsidRPr="004C7DAC" w:rsidRDefault="00015DCE" w:rsidP="008539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C7DAC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5DCE" w:rsidRPr="004C7DAC" w:rsidRDefault="00015DCE" w:rsidP="008539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C7DAC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5DCE" w:rsidRPr="004C7DAC" w:rsidRDefault="00015DCE" w:rsidP="008539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C7DAC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5DCE" w:rsidRPr="004C7DAC" w:rsidRDefault="00015DCE" w:rsidP="008539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C7DAC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</w:tbl>
    <w:p w:rsidR="0085399A" w:rsidRPr="0085399A" w:rsidRDefault="0085399A">
      <w:pPr>
        <w:rPr>
          <w:b/>
          <w:sz w:val="28"/>
          <w:szCs w:val="28"/>
        </w:rPr>
      </w:pPr>
      <w:r w:rsidRPr="0085399A">
        <w:rPr>
          <w:b/>
          <w:sz w:val="28"/>
          <w:szCs w:val="28"/>
        </w:rPr>
        <w:t>Příloha č. 2 – Cenová kalkulace</w:t>
      </w:r>
    </w:p>
    <w:sectPr w:rsidR="0085399A" w:rsidRPr="0085399A" w:rsidSect="00015DC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DCE" w:rsidRDefault="00015DCE" w:rsidP="00015DCE">
      <w:pPr>
        <w:spacing w:after="0" w:line="240" w:lineRule="auto"/>
      </w:pPr>
      <w:r>
        <w:separator/>
      </w:r>
    </w:p>
  </w:endnote>
  <w:endnote w:type="continuationSeparator" w:id="0">
    <w:p w:rsidR="00015DCE" w:rsidRDefault="00015DCE" w:rsidP="00015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DCE" w:rsidRDefault="00015DCE" w:rsidP="00015DCE">
      <w:pPr>
        <w:spacing w:after="0" w:line="240" w:lineRule="auto"/>
      </w:pPr>
      <w:r>
        <w:separator/>
      </w:r>
    </w:p>
  </w:footnote>
  <w:footnote w:type="continuationSeparator" w:id="0">
    <w:p w:rsidR="00015DCE" w:rsidRDefault="00015DCE" w:rsidP="00015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DCE" w:rsidRDefault="00015DCE" w:rsidP="00F95454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5760720" cy="1258824"/>
          <wp:effectExtent l="19050" t="0" r="0" b="0"/>
          <wp:docPr id="1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VK_hor_zakladni_logolink_CMYK_cz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258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2E22"/>
    <w:multiLevelType w:val="hybridMultilevel"/>
    <w:tmpl w:val="039276D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4D3C5B"/>
    <w:multiLevelType w:val="hybridMultilevel"/>
    <w:tmpl w:val="826E400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9E0234"/>
    <w:multiLevelType w:val="hybridMultilevel"/>
    <w:tmpl w:val="C8EE09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6D75AF1"/>
    <w:multiLevelType w:val="hybridMultilevel"/>
    <w:tmpl w:val="43D00B7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D50368F"/>
    <w:multiLevelType w:val="hybridMultilevel"/>
    <w:tmpl w:val="828A47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339719F"/>
    <w:multiLevelType w:val="hybridMultilevel"/>
    <w:tmpl w:val="62FE05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10B26EB"/>
    <w:multiLevelType w:val="hybridMultilevel"/>
    <w:tmpl w:val="712629A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5F82166"/>
    <w:multiLevelType w:val="hybridMultilevel"/>
    <w:tmpl w:val="1952A4C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A4771C2"/>
    <w:multiLevelType w:val="hybridMultilevel"/>
    <w:tmpl w:val="9636118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6DE02D0"/>
    <w:multiLevelType w:val="hybridMultilevel"/>
    <w:tmpl w:val="29AAA1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015DCE"/>
    <w:rsid w:val="00015DCE"/>
    <w:rsid w:val="00124C3A"/>
    <w:rsid w:val="001714E6"/>
    <w:rsid w:val="00267163"/>
    <w:rsid w:val="002A3B8B"/>
    <w:rsid w:val="00547613"/>
    <w:rsid w:val="00674720"/>
    <w:rsid w:val="006A4D46"/>
    <w:rsid w:val="007D6DA2"/>
    <w:rsid w:val="0085399A"/>
    <w:rsid w:val="00872304"/>
    <w:rsid w:val="0095490C"/>
    <w:rsid w:val="00B72755"/>
    <w:rsid w:val="00CC6B17"/>
    <w:rsid w:val="00CF309B"/>
    <w:rsid w:val="00E311E0"/>
    <w:rsid w:val="00E96557"/>
    <w:rsid w:val="00E96B57"/>
    <w:rsid w:val="00F95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5DC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15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15DCE"/>
  </w:style>
  <w:style w:type="paragraph" w:styleId="Zpat">
    <w:name w:val="footer"/>
    <w:basedOn w:val="Normln"/>
    <w:link w:val="ZpatChar"/>
    <w:uiPriority w:val="99"/>
    <w:semiHidden/>
    <w:unhideWhenUsed/>
    <w:rsid w:val="00015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15DCE"/>
  </w:style>
  <w:style w:type="paragraph" w:styleId="Textbubliny">
    <w:name w:val="Balloon Text"/>
    <w:basedOn w:val="Normln"/>
    <w:link w:val="TextbublinyChar"/>
    <w:uiPriority w:val="99"/>
    <w:semiHidden/>
    <w:unhideWhenUsed/>
    <w:rsid w:val="0001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5DC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15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015D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229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c</cp:lastModifiedBy>
  <cp:revision>6</cp:revision>
  <dcterms:created xsi:type="dcterms:W3CDTF">2014-11-25T08:45:00Z</dcterms:created>
  <dcterms:modified xsi:type="dcterms:W3CDTF">2014-12-03T14:51:00Z</dcterms:modified>
</cp:coreProperties>
</file>